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A0D" w:rsidRDefault="00365A0D" w:rsidP="00365A0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Pr="005620BC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к приказу № 113 от 12.05.2015г.</w:t>
      </w:r>
    </w:p>
    <w:p w:rsidR="006E31E0" w:rsidRPr="00365A0D" w:rsidRDefault="006E31E0" w:rsidP="00CC2A03">
      <w:pPr>
        <w:pStyle w:val="a7"/>
        <w:pBdr>
          <w:bottom w:val="single" w:sz="12" w:space="1" w:color="auto"/>
        </w:pBdr>
        <w:jc w:val="center"/>
        <w:rPr>
          <w:rFonts w:ascii="Times New Roman" w:hAnsi="Times New Roman"/>
          <w:sz w:val="28"/>
          <w:szCs w:val="28"/>
        </w:rPr>
      </w:pPr>
      <w:r w:rsidRPr="00CC2A03">
        <w:rPr>
          <w:rFonts w:ascii="Times New Roman" w:hAnsi="Times New Roman"/>
          <w:sz w:val="28"/>
          <w:szCs w:val="28"/>
        </w:rPr>
        <w:t>Муниципальное казенное дошкольное образовательное учреждение</w:t>
      </w:r>
    </w:p>
    <w:p w:rsidR="006E31E0" w:rsidRPr="00CC2A03" w:rsidRDefault="006E31E0" w:rsidP="00CC2A0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C2A03">
        <w:rPr>
          <w:rFonts w:ascii="Times New Roman" w:hAnsi="Times New Roman"/>
          <w:sz w:val="28"/>
          <w:szCs w:val="28"/>
        </w:rPr>
        <w:t>«Детский сад № 49 комбинированного вида»</w:t>
      </w:r>
    </w:p>
    <w:p w:rsidR="006E31E0" w:rsidRPr="00CC2A03" w:rsidRDefault="006E31E0" w:rsidP="00CC2A0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C2A03">
        <w:rPr>
          <w:rFonts w:ascii="Times New Roman" w:hAnsi="Times New Roman"/>
          <w:sz w:val="28"/>
          <w:szCs w:val="28"/>
        </w:rPr>
        <w:t>623270, Свердловская область, г. Дегтярск, ул. Куйбышева, д.20, тел. 6-35-74</w:t>
      </w:r>
    </w:p>
    <w:p w:rsidR="006E31E0" w:rsidRPr="00CC2A03" w:rsidRDefault="006E31E0" w:rsidP="00CC2A03">
      <w:pPr>
        <w:pStyle w:val="a7"/>
        <w:jc w:val="center"/>
        <w:rPr>
          <w:rFonts w:ascii="Times New Roman" w:hAnsi="Times New Roman"/>
          <w:b/>
          <w:color w:val="000000"/>
          <w:kern w:val="28"/>
          <w:sz w:val="28"/>
          <w:szCs w:val="28"/>
        </w:rPr>
      </w:pPr>
    </w:p>
    <w:p w:rsidR="006E31E0" w:rsidRPr="007F3682" w:rsidRDefault="006E31E0" w:rsidP="006E31E0">
      <w:pPr>
        <w:pStyle w:val="a7"/>
        <w:rPr>
          <w:rFonts w:ascii="Times New Roman" w:hAnsi="Times New Roman"/>
          <w:b/>
          <w:color w:val="000000"/>
          <w:kern w:val="28"/>
          <w:sz w:val="28"/>
          <w:szCs w:val="28"/>
        </w:rPr>
      </w:pPr>
    </w:p>
    <w:tbl>
      <w:tblPr>
        <w:tblW w:w="9683" w:type="dxa"/>
        <w:tblLook w:val="04A0"/>
      </w:tblPr>
      <w:tblGrid>
        <w:gridCol w:w="4644"/>
        <w:gridCol w:w="5039"/>
      </w:tblGrid>
      <w:tr w:rsidR="006E31E0" w:rsidRPr="007F3682" w:rsidTr="00C41BF4">
        <w:tc>
          <w:tcPr>
            <w:tcW w:w="4644" w:type="dxa"/>
          </w:tcPr>
          <w:p w:rsidR="006E31E0" w:rsidRPr="009D470E" w:rsidRDefault="006E31E0" w:rsidP="00C41BF4">
            <w:pPr>
              <w:pStyle w:val="a7"/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</w:pPr>
            <w:r w:rsidRPr="009D470E"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  <w:t>СОГЛАСОВАНО</w:t>
            </w:r>
          </w:p>
          <w:p w:rsidR="006E31E0" w:rsidRPr="009D470E" w:rsidRDefault="006E31E0" w:rsidP="00C41BF4">
            <w:pPr>
              <w:pStyle w:val="a7"/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</w:pPr>
            <w:r w:rsidRPr="009D470E"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  <w:t>Председатель профкома МКДОУ</w:t>
            </w:r>
          </w:p>
          <w:p w:rsidR="006E31E0" w:rsidRPr="009D470E" w:rsidRDefault="006E31E0" w:rsidP="00C41BF4">
            <w:pPr>
              <w:pStyle w:val="a7"/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</w:pPr>
            <w:r w:rsidRPr="009D470E"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  <w:t>«Детский сад № 49»</w:t>
            </w:r>
          </w:p>
          <w:p w:rsidR="006E31E0" w:rsidRPr="009D470E" w:rsidRDefault="00B114E2" w:rsidP="00C41BF4">
            <w:pPr>
              <w:pStyle w:val="a7"/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</w:pPr>
            <w:r w:rsidRPr="009D470E"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  <w:t>________</w:t>
            </w:r>
            <w:r w:rsidR="006E31E0" w:rsidRPr="009D470E"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  <w:t>__ А.Ф. Долгих</w:t>
            </w:r>
          </w:p>
          <w:p w:rsidR="006E31E0" w:rsidRPr="009D470E" w:rsidRDefault="006E31E0" w:rsidP="00C41BF4">
            <w:pPr>
              <w:pStyle w:val="a7"/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</w:pPr>
            <w:r w:rsidRPr="009D470E"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  <w:t>«____»___________20</w:t>
            </w:r>
            <w:r w:rsidRPr="009D470E">
              <w:rPr>
                <w:rFonts w:ascii="Times New Roman" w:hAnsi="Times New Roman"/>
                <w:color w:val="000000"/>
                <w:kern w:val="28"/>
                <w:sz w:val="24"/>
                <w:szCs w:val="24"/>
                <w:lang w:val="en-US"/>
              </w:rPr>
              <w:t>15</w:t>
            </w:r>
            <w:r w:rsidRPr="009D470E"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  <w:t>г.</w:t>
            </w:r>
          </w:p>
          <w:p w:rsidR="006E31E0" w:rsidRPr="009D470E" w:rsidRDefault="006E31E0" w:rsidP="00C41BF4">
            <w:pPr>
              <w:pStyle w:val="a7"/>
              <w:rPr>
                <w:rFonts w:ascii="Times New Roman" w:hAnsi="Times New Roman"/>
                <w:i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5039" w:type="dxa"/>
          </w:tcPr>
          <w:p w:rsidR="006E31E0" w:rsidRPr="009D470E" w:rsidRDefault="006E31E0" w:rsidP="00C41BF4">
            <w:pPr>
              <w:pStyle w:val="a7"/>
              <w:jc w:val="right"/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</w:pPr>
            <w:r w:rsidRPr="009D470E"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  <w:t>УТВЕРЖДАЮ</w:t>
            </w:r>
          </w:p>
          <w:p w:rsidR="006E31E0" w:rsidRPr="009D470E" w:rsidRDefault="006E31E0" w:rsidP="00C41BF4">
            <w:pPr>
              <w:pStyle w:val="a7"/>
              <w:jc w:val="right"/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</w:pPr>
            <w:r w:rsidRPr="009D470E"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  <w:t>Заведующая МКДОУ</w:t>
            </w:r>
          </w:p>
          <w:p w:rsidR="006E31E0" w:rsidRPr="009D470E" w:rsidRDefault="006E31E0" w:rsidP="00C41BF4">
            <w:pPr>
              <w:pStyle w:val="a7"/>
              <w:jc w:val="right"/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</w:pPr>
            <w:r w:rsidRPr="009D470E"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  <w:t>«Детский сад № 49»</w:t>
            </w:r>
          </w:p>
          <w:p w:rsidR="006E31E0" w:rsidRPr="009D470E" w:rsidRDefault="006E31E0" w:rsidP="00C41BF4">
            <w:pPr>
              <w:pStyle w:val="a7"/>
              <w:jc w:val="right"/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</w:pPr>
            <w:r w:rsidRPr="009D470E"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  <w:t xml:space="preserve">__________Н.Л. Рахимова </w:t>
            </w:r>
          </w:p>
          <w:p w:rsidR="006E31E0" w:rsidRPr="009D470E" w:rsidRDefault="006E31E0" w:rsidP="00C41BF4">
            <w:pPr>
              <w:pStyle w:val="a7"/>
              <w:jc w:val="right"/>
              <w:rPr>
                <w:rFonts w:ascii="Times New Roman" w:hAnsi="Times New Roman"/>
                <w:i/>
                <w:color w:val="000000"/>
                <w:kern w:val="28"/>
                <w:sz w:val="24"/>
                <w:szCs w:val="24"/>
              </w:rPr>
            </w:pPr>
            <w:r w:rsidRPr="009D470E"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  <w:t>«____»___________20</w:t>
            </w:r>
            <w:r w:rsidRPr="009D470E">
              <w:rPr>
                <w:rFonts w:ascii="Times New Roman" w:hAnsi="Times New Roman"/>
                <w:color w:val="000000"/>
                <w:kern w:val="28"/>
                <w:sz w:val="24"/>
                <w:szCs w:val="24"/>
                <w:lang w:val="en-US"/>
              </w:rPr>
              <w:t>15</w:t>
            </w:r>
            <w:r w:rsidRPr="009D470E"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  <w:t>г</w:t>
            </w:r>
            <w:r w:rsidRPr="009D470E">
              <w:rPr>
                <w:rFonts w:ascii="Times New Roman" w:hAnsi="Times New Roman"/>
                <w:i/>
                <w:color w:val="000000"/>
                <w:kern w:val="28"/>
                <w:sz w:val="24"/>
                <w:szCs w:val="24"/>
              </w:rPr>
              <w:t>.</w:t>
            </w:r>
          </w:p>
          <w:p w:rsidR="006E31E0" w:rsidRPr="009D470E" w:rsidRDefault="006E31E0" w:rsidP="00C41BF4">
            <w:pPr>
              <w:pStyle w:val="a7"/>
              <w:rPr>
                <w:rFonts w:ascii="Times New Roman" w:hAnsi="Times New Roman"/>
                <w:i/>
                <w:color w:val="000000"/>
                <w:kern w:val="28"/>
                <w:sz w:val="24"/>
                <w:szCs w:val="24"/>
              </w:rPr>
            </w:pPr>
          </w:p>
        </w:tc>
      </w:tr>
    </w:tbl>
    <w:p w:rsidR="006E31E0" w:rsidRPr="007F3682" w:rsidRDefault="006E31E0" w:rsidP="006E31E0">
      <w:pPr>
        <w:pStyle w:val="a7"/>
        <w:rPr>
          <w:rFonts w:ascii="Times New Roman" w:eastAsia="Times New Roman" w:hAnsi="Times New Roman"/>
          <w:b/>
          <w:sz w:val="28"/>
          <w:szCs w:val="28"/>
          <w:shd w:val="clear" w:color="auto" w:fill="F1F4F7"/>
        </w:rPr>
      </w:pPr>
    </w:p>
    <w:p w:rsidR="006E31E0" w:rsidRDefault="006E31E0" w:rsidP="006E31E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7F3682">
        <w:rPr>
          <w:rFonts w:ascii="Times New Roman" w:hAnsi="Times New Roman"/>
          <w:b/>
          <w:sz w:val="28"/>
          <w:szCs w:val="28"/>
        </w:rPr>
        <w:t>Положение о</w:t>
      </w:r>
      <w:r>
        <w:rPr>
          <w:rFonts w:ascii="Times New Roman" w:hAnsi="Times New Roman"/>
          <w:b/>
          <w:sz w:val="28"/>
          <w:szCs w:val="28"/>
        </w:rPr>
        <w:t xml:space="preserve">б общем собрании </w:t>
      </w:r>
    </w:p>
    <w:p w:rsidR="006E31E0" w:rsidRPr="007F3682" w:rsidRDefault="006E31E0" w:rsidP="006E31E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7F3682">
        <w:rPr>
          <w:rFonts w:ascii="Times New Roman" w:hAnsi="Times New Roman"/>
          <w:b/>
          <w:sz w:val="28"/>
          <w:szCs w:val="28"/>
        </w:rPr>
        <w:t>МКДОУ «Детский сад № 49»</w:t>
      </w:r>
    </w:p>
    <w:p w:rsidR="00F40057" w:rsidRPr="00C647C5" w:rsidRDefault="00F40057" w:rsidP="00B114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F40057" w:rsidRPr="00C647C5" w:rsidRDefault="00F40057" w:rsidP="00B114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разработано в соответствии с Федеральным законом от 29.12.2012 № 273-ФЗ "Об образовании в Российской Федерации", Уставом образовательного учреждения (далее - Учреждение) и регламентирует деятельность Общего собрания работников Учреждения, являющегося одним из коллегиальных органов управления Учреждения.</w:t>
      </w:r>
    </w:p>
    <w:p w:rsidR="00F40057" w:rsidRPr="00C647C5" w:rsidRDefault="00F40057" w:rsidP="00B114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своей деятельности Общее собрание работников Учреждения (далее – Общее собрание) руководствуется Конституцией Российской Федерации, Конвенцией ООН о правах ребенка, федеральным, региональным местным законодательством, актами органов местного самоуправления в области образования и социальной защиты, Уставом Учреждения и настоящим положением.</w:t>
      </w:r>
    </w:p>
    <w:p w:rsidR="00F40057" w:rsidRPr="00C647C5" w:rsidRDefault="00F40057" w:rsidP="00B114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Целью деятельности Общего собрания является общее руководство организацией в соответствии с учредительными, программными документами и локальными актами.</w:t>
      </w:r>
    </w:p>
    <w:p w:rsidR="00F40057" w:rsidRPr="00C647C5" w:rsidRDefault="00F40057" w:rsidP="00B114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Общее собрание работает в тесном контакте с администрацией и иными органами самоуправления Учреждения, в соответствии с действующим законодательством, подзаконными нормативными актами и Уставом Учреждения.</w:t>
      </w:r>
    </w:p>
    <w:p w:rsidR="00F40057" w:rsidRPr="00C647C5" w:rsidRDefault="00F40057" w:rsidP="00B114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Задачи Общего собрания</w:t>
      </w:r>
    </w:p>
    <w:p w:rsidR="00F40057" w:rsidRPr="00C647C5" w:rsidRDefault="00F40057" w:rsidP="00B114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Общего собрания направлена на решение следующих задач: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 организация образовательного процесса и финансово-хозяйственной деятельности Учреждения на высоком качественном уровне;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определение перспективных направлений функционирования и развития Учреждения;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привлечение общественности к решению вопросов развития Учреждения;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  создание оптимальных условий для осуществления образовательного процесса, развивающей и досуговой деятельности;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решение вопросов, связанных с развитием образовательной среды Учреждения;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решение вопросов о необходимости регламентации локальными актами отдельных аспектов деятельности Учреждения;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помощь администрации в разработке локальных актов Учреждения;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разрешение проблемных (конфликтных) ситуаций с участниками образовательного процесса в пределах своей компетенции;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внесение предложений по вопросам охраны и безопасности условий образовательного процесса и трудовой деятельности, охраны жизни и здоровья обучающихся и работников Учреждения;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принятие мер по защите чести, достоинства и профессиональной репутации работников Учреждения, предупреждение противоправного вмешательства в их трудовую деятельность;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внесение предложений по формированию фонда оплаты труда, порядка стимулирования труда работников Учреждения;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внесение предложений по порядку и условиям предоставления социальных гарантий и льгот обучающимся и работникам в пределах компетенции Учреждения;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внесение предложений о поощрении работников Учреждения;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направление ходатайств, писем в различные административные органы, общественные организации и др. по вопросам, относящимся к оптимизации деятельности Учреждения и повышения качества оказываемых образовательных услуг.</w:t>
      </w:r>
    </w:p>
    <w:p w:rsidR="00F40057" w:rsidRPr="00C647C5" w:rsidRDefault="00F40057" w:rsidP="00B114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Компетенция Общего собрания</w:t>
      </w:r>
    </w:p>
    <w:p w:rsidR="00F40057" w:rsidRPr="00C647C5" w:rsidRDefault="00F40057" w:rsidP="00B114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компетенцию Общего собрания входит: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проведение работы по привлечению дополнительных финансовых и материально-технических ресурсов, установление порядка их использования;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внесение предложений об организации сотрудничества Учреждения с другими образовательными и иными организациями социальной сферы, в том числе при реализации образовательных программ Учреждения и организации воспитательного процесса, досуговой деятельности;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представление интересов учреждения в органах власти, других организациях и учреждениях;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 рассмотрение документов контрольно-надзорных органов о проверке деятельности </w:t>
      </w:r>
      <w:r w:rsidR="004F7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заслушивание публичного доклада руководителя Учреждения, его обсуждение;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согласовано локальных актов Учреждения согласно Уставу, включая Правила внутреннего трудового распорядка организации; участие в разработке положений Коллективного договора.</w:t>
      </w:r>
    </w:p>
    <w:p w:rsidR="00F40057" w:rsidRPr="00C647C5" w:rsidRDefault="00F40057" w:rsidP="00B114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Организация деятельности Общего собрания</w:t>
      </w:r>
    </w:p>
    <w:p w:rsidR="00F40057" w:rsidRPr="00C647C5" w:rsidRDefault="00F40057" w:rsidP="00B114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 состав Общего собрания входят все работники Учреждения.</w:t>
      </w:r>
    </w:p>
    <w:p w:rsidR="00F40057" w:rsidRPr="00C647C5" w:rsidRDefault="00F40057" w:rsidP="00B114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На заседания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F40057" w:rsidRPr="00C647C5" w:rsidRDefault="00F40057" w:rsidP="00B114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Руководство Общим собранием осуществляет Председатель, которым по должности является руководитель организации. Ведение протоколов Общего собрания осуществляется секретарем, который избирается на первом заседании Общего собрания сроком на один календарный год. Председатель и секретарь Общего собрания выполняют свои обязанности на общественных началах.</w:t>
      </w:r>
    </w:p>
    <w:p w:rsidR="00F40057" w:rsidRPr="00C647C5" w:rsidRDefault="00F40057" w:rsidP="00B114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Председатель Общего собрания: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организует деятельность Общего собрания;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 информирует членов общего собрания о предстоящем заседании не менее чем за </w:t>
      </w:r>
      <w:r w:rsidR="00A609C6"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3 дня;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организует подготовку и проведение заседания дней до его проведения</w:t>
      </w:r>
      <w:r w:rsidR="00A609C6"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определяет повестку дня;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контролирует выполнение решений.</w:t>
      </w:r>
    </w:p>
    <w:p w:rsidR="00F40057" w:rsidRPr="00C647C5" w:rsidRDefault="00F40057" w:rsidP="00B114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Общее собрание Учреждения собирается его Председателем по мере необходимости, но не реже двух раз в год.</w:t>
      </w:r>
    </w:p>
    <w:p w:rsidR="00F40057" w:rsidRPr="00C647C5" w:rsidRDefault="00F40057" w:rsidP="00B114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Общее собрание считается правомочным, если на нем присутствует не менее 50% членов трудового коллектива Учреждения.</w:t>
      </w:r>
    </w:p>
    <w:p w:rsidR="00F40057" w:rsidRPr="00C647C5" w:rsidRDefault="00F40057" w:rsidP="00B114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4.7. Решения Общего собрания принимаются открытым голосованием.</w:t>
      </w:r>
    </w:p>
    <w:p w:rsidR="00F40057" w:rsidRPr="00C647C5" w:rsidRDefault="00F40057" w:rsidP="00B114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4.8. Решения Общего собрания: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считаются принятыми, если за них проголосовало не менее 2/3 присутствующих;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после принятия носят рекомендательный характер, а после утверждения руководителем учреждения становятся обязательными для исполнения;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доводятся до всего трудового коллектива учреждения не позднее, чем в течение  3-х дней после прошедшего заседания.</w:t>
      </w:r>
    </w:p>
    <w:p w:rsidR="00F40057" w:rsidRPr="00C647C5" w:rsidRDefault="00F40057" w:rsidP="00B114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 Ответственность Общего собрания</w:t>
      </w:r>
    </w:p>
    <w:p w:rsidR="00F40057" w:rsidRPr="00C647C5" w:rsidRDefault="00F40057" w:rsidP="00B114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Общее собрание несет ответственность: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за выполнение, выполнение не в полном объеме или невыполнение закрепленных за ним задач;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соответствие принимаемых решений законодательству Российской Федерации, подзаконным нормативным правовым актам, Уставу Учреждения.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за компетентность принимаемых решений.</w:t>
      </w:r>
    </w:p>
    <w:p w:rsidR="00F40057" w:rsidRPr="00C647C5" w:rsidRDefault="00F40057" w:rsidP="00B114E2">
      <w:pPr>
        <w:pStyle w:val="a6"/>
        <w:numPr>
          <w:ilvl w:val="0"/>
          <w:numId w:val="4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Делопроизводство Общего собрания</w:t>
      </w:r>
    </w:p>
    <w:p w:rsidR="00F40057" w:rsidRPr="00C647C5" w:rsidRDefault="00F40057" w:rsidP="00B114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6.1.Заседания Общего собрания оформляются протоколом.</w:t>
      </w:r>
    </w:p>
    <w:p w:rsidR="00F40057" w:rsidRPr="00C647C5" w:rsidRDefault="00F40057" w:rsidP="00B114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6.2.В книге протоколов фиксируются: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дата проведения;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количественное присутствие (отсутствие) членов трудового коллектива;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приглашенные (ФИО, должность);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повестка дня;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выступающие лица;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ход обсуждения вопросов;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предложения, рекомендации и замечания членов трудового коллектива и приглашенных лиц;</w:t>
      </w:r>
    </w:p>
    <w:p w:rsidR="00F40057" w:rsidRPr="00C647C5" w:rsidRDefault="00F40057" w:rsidP="00C6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решение.</w:t>
      </w:r>
    </w:p>
    <w:p w:rsidR="00F40057" w:rsidRPr="00C647C5" w:rsidRDefault="00F40057" w:rsidP="00B114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6.3.Протоколы подписываются председателем и секретарем Общего собрания.</w:t>
      </w:r>
    </w:p>
    <w:p w:rsidR="00F40057" w:rsidRPr="00C647C5" w:rsidRDefault="00F40057" w:rsidP="00B114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6.4.Нумерация протоколов ведется от начала учебного года.</w:t>
      </w:r>
    </w:p>
    <w:p w:rsidR="00F40057" w:rsidRPr="00C647C5" w:rsidRDefault="00F40057" w:rsidP="00B114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6.5.Книга протоколов Общего собрания нумеруется постранично, прошнуровывается, скрепляется подписью заведующего и печатью Учреждения.</w:t>
      </w:r>
    </w:p>
    <w:p w:rsidR="00F40057" w:rsidRPr="00C647C5" w:rsidRDefault="00F40057" w:rsidP="00B114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6.6.Книга протоколов Общего собрания хранится в делах Учреждения и передается по акту (при смене руководителя, передаче в архив).</w:t>
      </w:r>
    </w:p>
    <w:p w:rsidR="00F40057" w:rsidRPr="00B114E2" w:rsidRDefault="00F40057" w:rsidP="00B114E2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4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Заключительные положения</w:t>
      </w:r>
    </w:p>
    <w:p w:rsidR="00F40057" w:rsidRPr="00C647C5" w:rsidRDefault="00F40057" w:rsidP="00B114E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7.1.Изменения и дополнения в настоящее положение вносятся Общим собранием и принимаются на его заседании.</w:t>
      </w:r>
    </w:p>
    <w:p w:rsidR="00F40057" w:rsidRPr="00C647C5" w:rsidRDefault="00F40057" w:rsidP="00B114E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C5">
        <w:rPr>
          <w:rFonts w:ascii="Times New Roman" w:eastAsia="Times New Roman" w:hAnsi="Times New Roman" w:cs="Times New Roman"/>
          <w:sz w:val="28"/>
          <w:szCs w:val="28"/>
          <w:lang w:eastAsia="ru-RU"/>
        </w:rPr>
        <w:t>7.2.Положение действует до принятия нового положения, утвержденного на Общем собрании трудового коллектива в установленном порядке.</w:t>
      </w:r>
    </w:p>
    <w:p w:rsidR="008E27CA" w:rsidRPr="005620BC" w:rsidRDefault="008E27CA">
      <w:pPr>
        <w:rPr>
          <w:sz w:val="28"/>
          <w:szCs w:val="28"/>
        </w:rPr>
      </w:pPr>
      <w:bookmarkStart w:id="0" w:name="_GoBack"/>
      <w:bookmarkEnd w:id="0"/>
    </w:p>
    <w:p w:rsidR="005620BC" w:rsidRDefault="005620BC">
      <w:pPr>
        <w:rPr>
          <w:sz w:val="28"/>
          <w:szCs w:val="28"/>
          <w:lang w:val="en-US"/>
        </w:rPr>
      </w:pPr>
    </w:p>
    <w:p w:rsidR="005620BC" w:rsidRDefault="005620BC">
      <w:pPr>
        <w:rPr>
          <w:sz w:val="28"/>
          <w:szCs w:val="28"/>
          <w:lang w:val="en-US"/>
        </w:rPr>
      </w:pPr>
    </w:p>
    <w:p w:rsidR="005620BC" w:rsidRDefault="005620BC">
      <w:pPr>
        <w:rPr>
          <w:sz w:val="28"/>
          <w:szCs w:val="28"/>
          <w:lang w:val="en-US"/>
        </w:rPr>
      </w:pPr>
    </w:p>
    <w:p w:rsidR="005620BC" w:rsidRPr="005620BC" w:rsidRDefault="005620BC">
      <w:pPr>
        <w:rPr>
          <w:sz w:val="28"/>
          <w:szCs w:val="28"/>
          <w:lang w:val="en-US"/>
        </w:rPr>
      </w:pPr>
    </w:p>
    <w:sectPr w:rsidR="005620BC" w:rsidRPr="005620BC" w:rsidSect="008E2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C5C8F"/>
    <w:multiLevelType w:val="multilevel"/>
    <w:tmpl w:val="40F42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7620AC"/>
    <w:multiLevelType w:val="hybridMultilevel"/>
    <w:tmpl w:val="EFB0F9D4"/>
    <w:lvl w:ilvl="0" w:tplc="D1F4FF3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55356"/>
    <w:multiLevelType w:val="multilevel"/>
    <w:tmpl w:val="4DCE4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FD6C2E"/>
    <w:multiLevelType w:val="multilevel"/>
    <w:tmpl w:val="5D1C9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79F045A6"/>
    <w:multiLevelType w:val="hybridMultilevel"/>
    <w:tmpl w:val="C61EF8BA"/>
    <w:lvl w:ilvl="0" w:tplc="B4D4AEA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0057"/>
    <w:rsid w:val="00111E50"/>
    <w:rsid w:val="00183C16"/>
    <w:rsid w:val="00365A0D"/>
    <w:rsid w:val="00370BAC"/>
    <w:rsid w:val="00374EE6"/>
    <w:rsid w:val="003D2176"/>
    <w:rsid w:val="004F7F0B"/>
    <w:rsid w:val="004F7FF4"/>
    <w:rsid w:val="005620BC"/>
    <w:rsid w:val="006E31E0"/>
    <w:rsid w:val="00775328"/>
    <w:rsid w:val="00803BE7"/>
    <w:rsid w:val="008E27CA"/>
    <w:rsid w:val="009D470E"/>
    <w:rsid w:val="00A03527"/>
    <w:rsid w:val="00A609C6"/>
    <w:rsid w:val="00B114E2"/>
    <w:rsid w:val="00B336AE"/>
    <w:rsid w:val="00C647C5"/>
    <w:rsid w:val="00CC2A03"/>
    <w:rsid w:val="00CD27C8"/>
    <w:rsid w:val="00DE263E"/>
    <w:rsid w:val="00E43612"/>
    <w:rsid w:val="00F40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0057"/>
    <w:rPr>
      <w:b/>
      <w:bCs/>
    </w:rPr>
  </w:style>
  <w:style w:type="character" w:styleId="a5">
    <w:name w:val="Hyperlink"/>
    <w:basedOn w:val="a0"/>
    <w:uiPriority w:val="99"/>
    <w:unhideWhenUsed/>
    <w:rsid w:val="00F4005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647C5"/>
    <w:pPr>
      <w:ind w:left="720"/>
      <w:contextualSpacing/>
    </w:pPr>
  </w:style>
  <w:style w:type="paragraph" w:styleId="a7">
    <w:name w:val="No Spacing"/>
    <w:uiPriority w:val="1"/>
    <w:qFormat/>
    <w:rsid w:val="00CD27C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0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лысый</dc:creator>
  <cp:lastModifiedBy>pc1</cp:lastModifiedBy>
  <cp:revision>14</cp:revision>
  <cp:lastPrinted>2015-08-10T05:15:00Z</cp:lastPrinted>
  <dcterms:created xsi:type="dcterms:W3CDTF">2015-02-17T17:59:00Z</dcterms:created>
  <dcterms:modified xsi:type="dcterms:W3CDTF">2015-08-10T05:15:00Z</dcterms:modified>
</cp:coreProperties>
</file>